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FB" w:rsidRDefault="00250270" w:rsidP="0081233C">
      <w:pPr>
        <w:jc w:val="both"/>
      </w:pPr>
      <w:r>
        <w:t xml:space="preserve">El </w:t>
      </w:r>
      <w:r w:rsidR="000918FB" w:rsidRPr="000918FB">
        <w:t xml:space="preserve">Decreto 35/1983, de 3 de noviembre, </w:t>
      </w:r>
      <w:r>
        <w:t xml:space="preserve">instituyó </w:t>
      </w:r>
      <w:r w:rsidR="000918FB" w:rsidRPr="000918FB">
        <w:t>la Comisión Delegada del Consejo de Gobierno de Adquisiciones e Inversiones</w:t>
      </w:r>
      <w:r w:rsidR="0081233C">
        <w:t xml:space="preserve"> (en adelante CDAEI)</w:t>
      </w:r>
      <w:r w:rsidR="002A332F">
        <w:t xml:space="preserve"> con un objetivo</w:t>
      </w:r>
      <w:r>
        <w:t xml:space="preserve"> </w:t>
      </w:r>
      <w:r w:rsidR="00502EA4">
        <w:t xml:space="preserve">general </w:t>
      </w:r>
      <w:r>
        <w:t xml:space="preserve">de </w:t>
      </w:r>
      <w:r w:rsidR="000918FB">
        <w:t>determinación de las normas y directrices bás</w:t>
      </w:r>
      <w:r>
        <w:t>icas en materia de contratación y una atribución de funciones variadas y complejas en torno a ese objeti</w:t>
      </w:r>
      <w:r w:rsidR="00502EA4">
        <w:t>vo</w:t>
      </w:r>
      <w:r w:rsidR="0081233C">
        <w:t>, que han hecho de esta</w:t>
      </w:r>
      <w:r>
        <w:t xml:space="preserve"> Comisión el principal órgano colegiado en materia de contratación pública de esta Administración.</w:t>
      </w:r>
    </w:p>
    <w:p w:rsidR="00515D14" w:rsidRDefault="006755CC" w:rsidP="0081233C">
      <w:pPr>
        <w:jc w:val="both"/>
      </w:pPr>
      <w:r>
        <w:t>L</w:t>
      </w:r>
      <w:r w:rsidR="00250270">
        <w:t>a incorporación de España en la Unión Europea</w:t>
      </w:r>
      <w:r>
        <w:t xml:space="preserve"> </w:t>
      </w:r>
      <w:r w:rsidR="00515D14">
        <w:t xml:space="preserve">y las modificaciones operadas en el nuevo orden constitucional, con el nacimiento de las Comunidades Autónomas, </w:t>
      </w:r>
      <w:r>
        <w:t xml:space="preserve">motivó </w:t>
      </w:r>
      <w:r w:rsidR="00515D14">
        <w:t xml:space="preserve">la terminación del régimen contractual regulado por la Ley de Contratos del Estado, </w:t>
      </w:r>
      <w:r w:rsidR="0081233C">
        <w:t>para dar paso a una nueva norma</w:t>
      </w:r>
      <w:r w:rsidR="00515D14">
        <w:t xml:space="preserve"> </w:t>
      </w:r>
      <w:r w:rsidRPr="006755CC">
        <w:t xml:space="preserve">en materia de contratación administrativa, </w:t>
      </w:r>
      <w:r w:rsidR="0081233C">
        <w:t>aplicable</w:t>
      </w:r>
      <w:r w:rsidRPr="006755CC">
        <w:t xml:space="preserve"> a toda</w:t>
      </w:r>
      <w:r>
        <w:t xml:space="preserve">s las Administraciones Públicas. </w:t>
      </w:r>
    </w:p>
    <w:p w:rsidR="006755CC" w:rsidRDefault="006755CC" w:rsidP="0081233C">
      <w:pPr>
        <w:jc w:val="both"/>
      </w:pPr>
      <w:r>
        <w:t xml:space="preserve">Así se promulga la </w:t>
      </w:r>
      <w:r w:rsidRPr="006755CC">
        <w:t>Ley 13/1995, de 18 de mayo, de Contratos de las Administraciones Públicas</w:t>
      </w:r>
      <w:r>
        <w:t xml:space="preserve">, que en su artículo 10, tras declarar que la </w:t>
      </w:r>
      <w:r w:rsidRPr="006755CC">
        <w:t>Junta Consultiva de Contratación Administrativa es el órgano consultivo específico de la Administración General del Estado, de sus organismos autónomos y demás entidades públicas estatales, en materia de contratación administrativa</w:t>
      </w:r>
      <w:r>
        <w:t>, disponía que l</w:t>
      </w:r>
      <w:r w:rsidRPr="006755CC">
        <w:t>as Comunidades Autón</w:t>
      </w:r>
      <w:r>
        <w:t>omas podría</w:t>
      </w:r>
      <w:r w:rsidRPr="006755CC">
        <w:t>n crear, asimismo, Juntas Consultivas de Contratación Administrativa, con competencias en sus respectivos ámbitos territoriales.</w:t>
      </w:r>
    </w:p>
    <w:p w:rsidR="00515D14" w:rsidRDefault="00515D14" w:rsidP="0081233C">
      <w:pPr>
        <w:jc w:val="both"/>
      </w:pPr>
      <w:r>
        <w:t>En los años siguientes proliferaron estos órganos</w:t>
      </w:r>
      <w:r w:rsidR="0081233C">
        <w:t xml:space="preserve"> en el ámbito autonómico y nuestro legislador</w:t>
      </w:r>
      <w:r w:rsidR="00954A2C">
        <w:t xml:space="preserve"> autonómico</w:t>
      </w:r>
      <w:r>
        <w:t>, sensible a las nuevas necesidades, previó la creación de</w:t>
      </w:r>
      <w:r w:rsidRPr="00515D14">
        <w:t xml:space="preserve"> un órgano consultivo específico en materia de contratación administrativa, que, además de las funciones consult</w:t>
      </w:r>
      <w:r>
        <w:t>ivas, ejercería las que le atribuyese</w:t>
      </w:r>
      <w:r w:rsidRPr="00515D14">
        <w:t xml:space="preserve"> la legislación de contratos de las Administraciones Públicas</w:t>
      </w:r>
      <w:r>
        <w:t xml:space="preserve">. Así lo establece la </w:t>
      </w:r>
      <w:r w:rsidR="00ED2F88">
        <w:t>d</w:t>
      </w:r>
      <w:r w:rsidRPr="00515D14">
        <w:t>isposición adicional novena</w:t>
      </w:r>
      <w:r>
        <w:t xml:space="preserve"> de la</w:t>
      </w:r>
      <w:r w:rsidRPr="00515D14">
        <w:t xml:space="preserve"> Ley 4/2005 de 1 de junio, de Funcionamiento y Régimen Jurídico de la Administración de la Comunidad Autónoma de La Rioja</w:t>
      </w:r>
      <w:r>
        <w:t>.</w:t>
      </w:r>
    </w:p>
    <w:p w:rsidR="002E5804" w:rsidRDefault="00515D14" w:rsidP="0081233C">
      <w:pPr>
        <w:jc w:val="both"/>
      </w:pPr>
      <w:r>
        <w:t>Sin embargo, esta previsión no ha llegado a materializarse hasta la fecha, razón por la cual ha subsistido la CDAE</w:t>
      </w:r>
      <w:r w:rsidR="00A84525">
        <w:t xml:space="preserve">I, tal como preveía </w:t>
      </w:r>
      <w:r>
        <w:t>la disposició</w:t>
      </w:r>
      <w:r w:rsidR="00A84525">
        <w:t>n adicional mencionada.</w:t>
      </w:r>
      <w:r w:rsidR="00954A2C">
        <w:t xml:space="preserve"> </w:t>
      </w:r>
      <w:r w:rsidR="002E5804">
        <w:t xml:space="preserve">A día de hoy, transcurridos quince años de subsistencia </w:t>
      </w:r>
      <w:r w:rsidR="00A84525">
        <w:t>condicionada</w:t>
      </w:r>
      <w:r w:rsidR="007C5ED9">
        <w:t>,</w:t>
      </w:r>
      <w:r w:rsidR="00816E34">
        <w:t xml:space="preserve"> </w:t>
      </w:r>
      <w:r w:rsidR="002E5804">
        <w:t>puede afirmarse, en primer lugar</w:t>
      </w:r>
      <w:r w:rsidR="007C5ED9">
        <w:t>, que</w:t>
      </w:r>
      <w:r w:rsidR="002E5804">
        <w:t xml:space="preserve"> </w:t>
      </w:r>
      <w:r w:rsidR="002E5804" w:rsidRPr="002E5804">
        <w:t>en un contexto en el que debe primar la contención del gasto y evit</w:t>
      </w:r>
      <w:r w:rsidR="002E5804">
        <w:t>ar duplicidades administrativas,</w:t>
      </w:r>
      <w:r w:rsidR="002E5804" w:rsidRPr="002E5804">
        <w:t xml:space="preserve"> </w:t>
      </w:r>
      <w:r w:rsidR="002E5804">
        <w:t>no es</w:t>
      </w:r>
      <w:r w:rsidR="00816E34">
        <w:t xml:space="preserve"> oportuno crear una Junta Consultiva de Contratación Pública </w:t>
      </w:r>
      <w:r w:rsidR="00ED2F88">
        <w:t xml:space="preserve">Autonómica </w:t>
      </w:r>
      <w:r w:rsidR="002E5804">
        <w:t>y, en segundo lugar, que el hecho de que la Comisión</w:t>
      </w:r>
      <w:r w:rsidR="00954A2C">
        <w:t xml:space="preserve"> Delegada</w:t>
      </w:r>
      <w:r w:rsidR="002E5804">
        <w:t xml:space="preserve"> haya cont</w:t>
      </w:r>
      <w:r w:rsidR="003C3547">
        <w:t>inuado realizando alguna de la</w:t>
      </w:r>
      <w:r w:rsidR="002E5804">
        <w:t>s funciones</w:t>
      </w:r>
      <w:r w:rsidR="003C3547">
        <w:t xml:space="preserve"> previstas en el decreto 35/1983</w:t>
      </w:r>
      <w:r w:rsidR="002E5804">
        <w:t>, es un indicio claro de la necesidad de su subsistencia.</w:t>
      </w:r>
      <w:r w:rsidR="00A84525">
        <w:t xml:space="preserve"> También es un indicio claro el hecho de que una norma muy posterior, el Decreto </w:t>
      </w:r>
      <w:r w:rsidR="00A84525" w:rsidRPr="00A84525">
        <w:t>29/2011, de 8 de abril, por el que se determinan los órganos a los que corresponde la gestión centralizada de bienes, obras y servicios para racionalizar y ordenar su adjudicación</w:t>
      </w:r>
      <w:r w:rsidR="00A84525">
        <w:t>, le atribuya competencias en esta materia.</w:t>
      </w:r>
    </w:p>
    <w:p w:rsidR="002C6946" w:rsidRDefault="00926002" w:rsidP="0081233C">
      <w:pPr>
        <w:jc w:val="both"/>
      </w:pPr>
      <w:r>
        <w:t>Ahora bien,</w:t>
      </w:r>
      <w:r w:rsidR="002E5804">
        <w:t xml:space="preserve"> la</w:t>
      </w:r>
      <w:r w:rsidR="007C5ED9">
        <w:t xml:space="preserve"> regulación que el Decreto 35/1983 de 3 de noviembre hace de la</w:t>
      </w:r>
      <w:r w:rsidR="002E5804">
        <w:t xml:space="preserve"> CDAEI</w:t>
      </w:r>
      <w:r w:rsidR="007C5ED9">
        <w:t xml:space="preserve">, </w:t>
      </w:r>
      <w:r w:rsidR="00B70655">
        <w:t xml:space="preserve">no encaja </w:t>
      </w:r>
      <w:r w:rsidR="002E5804" w:rsidRPr="002E5804">
        <w:t xml:space="preserve">en el régimen de </w:t>
      </w:r>
      <w:r w:rsidR="00954A2C">
        <w:t xml:space="preserve">funcionamiento de </w:t>
      </w:r>
      <w:r w:rsidR="002E5804" w:rsidRPr="002E5804">
        <w:t>las comisiones delegadas del Gobierno reguladas en la Ley 8/2003, de 28 de octubre, del Gobierno e Incompa</w:t>
      </w:r>
      <w:r w:rsidR="00954A2C">
        <w:t>tibilid</w:t>
      </w:r>
      <w:r w:rsidR="007C5ED9">
        <w:t>ades de sus miembros, que prevé</w:t>
      </w:r>
      <w:r w:rsidR="00954A2C">
        <w:t xml:space="preserve"> atribuir su presidencia en el</w:t>
      </w:r>
      <w:r>
        <w:t xml:space="preserve"> </w:t>
      </w:r>
      <w:r w:rsidR="00954A2C" w:rsidRPr="00954A2C">
        <w:t>titular de la Consejería que tenga atribuidas las competencias en materia de Secretariado del Gobierno</w:t>
      </w:r>
      <w:r w:rsidR="00954A2C">
        <w:t xml:space="preserve"> </w:t>
      </w:r>
      <w:r w:rsidR="00954A2C" w:rsidRPr="00954A2C">
        <w:t xml:space="preserve">y </w:t>
      </w:r>
      <w:r w:rsidR="00954A2C">
        <w:t xml:space="preserve">su </w:t>
      </w:r>
      <w:r w:rsidR="00954A2C" w:rsidRPr="00954A2C">
        <w:t>secretariado</w:t>
      </w:r>
      <w:r w:rsidR="00954A2C">
        <w:t xml:space="preserve"> en </w:t>
      </w:r>
      <w:r w:rsidR="00954A2C" w:rsidRPr="00954A2C">
        <w:t xml:space="preserve">el titular de la Consejería </w:t>
      </w:r>
      <w:r w:rsidR="00954A2C">
        <w:t xml:space="preserve">de mayor antigüedad en el cargo. </w:t>
      </w:r>
    </w:p>
    <w:p w:rsidR="00A94743" w:rsidRDefault="00954A2C" w:rsidP="0081233C">
      <w:pPr>
        <w:jc w:val="both"/>
      </w:pPr>
      <w:r>
        <w:t xml:space="preserve">Sin embargo, </w:t>
      </w:r>
      <w:r w:rsidR="00A31979">
        <w:t xml:space="preserve">el carácter </w:t>
      </w:r>
      <w:r w:rsidR="00EA7959">
        <w:t xml:space="preserve">estratégico de la contratación pública </w:t>
      </w:r>
      <w:r w:rsidR="00A31979">
        <w:t xml:space="preserve">y la especialidad de la materia aconsejan </w:t>
      </w:r>
      <w:r w:rsidR="00FD0552">
        <w:t xml:space="preserve">la creación de una Comisión permanente en materia de contratación, </w:t>
      </w:r>
      <w:r w:rsidR="00EA7959">
        <w:t xml:space="preserve">que mantenga </w:t>
      </w:r>
      <w:r w:rsidR="00EA7959">
        <w:lastRenderedPageBreak/>
        <w:t>las competencias y el régimen de funciona</w:t>
      </w:r>
      <w:r w:rsidR="002C6946">
        <w:t xml:space="preserve">miento existente hasta la fecha, que </w:t>
      </w:r>
      <w:r w:rsidR="003668A4">
        <w:t xml:space="preserve">se ha revelado idóneo en todo </w:t>
      </w:r>
      <w:r w:rsidR="002C6946">
        <w:t>el tiempo</w:t>
      </w:r>
      <w:r w:rsidR="003668A4">
        <w:t xml:space="preserve"> transcurrido</w:t>
      </w:r>
      <w:bookmarkStart w:id="0" w:name="_GoBack"/>
      <w:bookmarkEnd w:id="0"/>
      <w:r w:rsidR="002C6946">
        <w:t>.</w:t>
      </w:r>
      <w:r w:rsidR="00EA7959">
        <w:t xml:space="preserve"> </w:t>
      </w:r>
      <w:r w:rsidR="00A31979">
        <w:t>Para ello</w:t>
      </w:r>
      <w:r w:rsidR="00926002">
        <w:t xml:space="preserve"> </w:t>
      </w:r>
      <w:r w:rsidR="00A94743">
        <w:t xml:space="preserve">se propone introducir una </w:t>
      </w:r>
      <w:r w:rsidR="00A94743" w:rsidRPr="00A94743">
        <w:t>nueva disposición adicional en la Ley 8/2003, de 28 de octubre, del Gobierno e Incompatibilidades de sus miembros</w:t>
      </w:r>
      <w:r w:rsidR="00A94743">
        <w:t xml:space="preserve"> que permita establecer </w:t>
      </w:r>
      <w:r w:rsidR="00A94743" w:rsidRPr="00A94743">
        <w:t>con carácter permanente una Comisión Delegada para la Coordinación de la Contratación del Sector Público de la</w:t>
      </w:r>
      <w:r w:rsidR="00A94743">
        <w:t xml:space="preserve"> Comunidad Autónoma de La Rioja; que determine sus competencias y regule aquellos aspectos concretos que por no encajar en el régimen general de las Comisiones Delegadas del Gobierno precisan de una regulación específica en la propia Ley.</w:t>
      </w:r>
    </w:p>
    <w:p w:rsidR="00A94743" w:rsidRDefault="008F07E3" w:rsidP="0081233C">
      <w:pPr>
        <w:jc w:val="both"/>
      </w:pPr>
      <w:r>
        <w:t xml:space="preserve">Se </w:t>
      </w:r>
      <w:proofErr w:type="gramStart"/>
      <w:r>
        <w:t>propone</w:t>
      </w:r>
      <w:proofErr w:type="gramEnd"/>
      <w:r>
        <w:t xml:space="preserve"> </w:t>
      </w:r>
      <w:r w:rsidR="00A94743">
        <w:t>asimismo, simultáneamente</w:t>
      </w:r>
      <w:r>
        <w:t xml:space="preserve"> a la aprobación de esta disposición, </w:t>
      </w:r>
      <w:r w:rsidRPr="008F07E3">
        <w:t>derogar</w:t>
      </w:r>
      <w:r w:rsidR="00A94743">
        <w:t xml:space="preserve"> </w:t>
      </w:r>
      <w:r>
        <w:t xml:space="preserve">la </w:t>
      </w:r>
      <w:r w:rsidR="00A94743" w:rsidRPr="00A94743">
        <w:t>Disposición Adicional Novena de la Ley 4/2005, de 1 de junio, de Funcionamiento y Régimen Jurídico de la Administración de la Comunidad Autónoma de La Rioja</w:t>
      </w:r>
      <w:r>
        <w:t xml:space="preserve"> que ha permitido hasta la fecha la subsistencia provisional de la CDAEI.</w:t>
      </w:r>
    </w:p>
    <w:p w:rsidR="00A94743" w:rsidRDefault="00A94743" w:rsidP="0081233C">
      <w:pPr>
        <w:jc w:val="both"/>
      </w:pPr>
    </w:p>
    <w:p w:rsidR="0061662B" w:rsidRDefault="0061662B" w:rsidP="0081233C">
      <w:pPr>
        <w:jc w:val="both"/>
      </w:pPr>
    </w:p>
    <w:sectPr w:rsidR="006166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FB"/>
    <w:rsid w:val="00077804"/>
    <w:rsid w:val="000918FB"/>
    <w:rsid w:val="000F1730"/>
    <w:rsid w:val="001162B9"/>
    <w:rsid w:val="00164881"/>
    <w:rsid w:val="00250270"/>
    <w:rsid w:val="002A332F"/>
    <w:rsid w:val="002C4887"/>
    <w:rsid w:val="002C6946"/>
    <w:rsid w:val="002E5804"/>
    <w:rsid w:val="003668A4"/>
    <w:rsid w:val="0038794C"/>
    <w:rsid w:val="003C3547"/>
    <w:rsid w:val="00472BCE"/>
    <w:rsid w:val="00492C06"/>
    <w:rsid w:val="004A080B"/>
    <w:rsid w:val="00502EA4"/>
    <w:rsid w:val="005076D6"/>
    <w:rsid w:val="00515D14"/>
    <w:rsid w:val="005F7B39"/>
    <w:rsid w:val="0061662B"/>
    <w:rsid w:val="00621372"/>
    <w:rsid w:val="006755CC"/>
    <w:rsid w:val="006835F8"/>
    <w:rsid w:val="006C3E3B"/>
    <w:rsid w:val="007C5ED9"/>
    <w:rsid w:val="0081233C"/>
    <w:rsid w:val="00816E34"/>
    <w:rsid w:val="0083269D"/>
    <w:rsid w:val="00853404"/>
    <w:rsid w:val="00870FC7"/>
    <w:rsid w:val="008F07E3"/>
    <w:rsid w:val="00926002"/>
    <w:rsid w:val="00954A2C"/>
    <w:rsid w:val="00970795"/>
    <w:rsid w:val="00A31979"/>
    <w:rsid w:val="00A763E0"/>
    <w:rsid w:val="00A84525"/>
    <w:rsid w:val="00A94743"/>
    <w:rsid w:val="00B172A0"/>
    <w:rsid w:val="00B70655"/>
    <w:rsid w:val="00BF67FA"/>
    <w:rsid w:val="00C272B0"/>
    <w:rsid w:val="00D03311"/>
    <w:rsid w:val="00D87F2E"/>
    <w:rsid w:val="00E873E0"/>
    <w:rsid w:val="00EA7959"/>
    <w:rsid w:val="00ED2F88"/>
    <w:rsid w:val="00FD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39B7"/>
  <w15:chartTrackingRefBased/>
  <w15:docId w15:val="{4355999E-B909-4B90-B76E-BD66E8AC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696</Words>
  <Characters>3830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Monreal Sáinz</dc:creator>
  <cp:keywords/>
  <dc:description/>
  <cp:lastModifiedBy>Magdalena Monreal Sáinz</cp:lastModifiedBy>
  <cp:revision>28</cp:revision>
  <dcterms:created xsi:type="dcterms:W3CDTF">2020-10-08T15:56:00Z</dcterms:created>
  <dcterms:modified xsi:type="dcterms:W3CDTF">2021-10-26T11:54:00Z</dcterms:modified>
</cp:coreProperties>
</file>